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DC6A42">
        <w:rPr>
          <w:rFonts w:ascii="Times New Roman" w:eastAsia="MS Mincho" w:hAnsi="Times New Roman"/>
          <w:b/>
          <w:sz w:val="28"/>
          <w:szCs w:val="28"/>
        </w:rPr>
        <w:t>265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04 марта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B57CF" w:rsidRPr="005F405E" w:rsidP="005F40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Геримсултанова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Хокурпашаевича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/>
          <w:sz w:val="28"/>
          <w:szCs w:val="28"/>
        </w:rPr>
        <w:t>,</w:t>
      </w:r>
      <w:r w:rsidRPr="005F405E" w:rsidR="003F25E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>за совершение 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>
        <w:rPr>
          <w:rFonts w:eastAsia="MS Mincho"/>
          <w:sz w:val="28"/>
          <w:szCs w:val="28"/>
        </w:rPr>
        <w:t xml:space="preserve">Геримсултанов А.Х. 10.01.2025  в 234 часа 03 минуты на 704 км. автодороги с наименованием «Нефтеюганск-Мамонтово» в 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>автомобилем ЛАДА НИВА г.н. ---</w:t>
      </w:r>
      <w:r w:rsidRPr="00097FC5">
        <w:rPr>
          <w:rFonts w:eastAsia="MS Mincho"/>
          <w:sz w:val="28"/>
          <w:szCs w:val="28"/>
        </w:rPr>
        <w:t xml:space="preserve">, совершил обгон </w:t>
      </w:r>
      <w:r>
        <w:rPr>
          <w:rFonts w:eastAsia="MS Mincho"/>
          <w:sz w:val="28"/>
          <w:szCs w:val="28"/>
        </w:rPr>
        <w:t xml:space="preserve">грузового </w:t>
      </w:r>
      <w:r w:rsidRPr="00097FC5">
        <w:rPr>
          <w:rFonts w:eastAsia="MS Mincho"/>
          <w:sz w:val="28"/>
          <w:szCs w:val="28"/>
        </w:rPr>
        <w:t>транспортного средства, не</w:t>
      </w:r>
      <w:r w:rsidRPr="00097FC5">
        <w:rPr>
          <w:rFonts w:eastAsia="MS Mincho"/>
          <w:sz w:val="28"/>
          <w:szCs w:val="28"/>
        </w:rPr>
        <w:t xml:space="preserve">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</w:t>
      </w:r>
      <w:r w:rsidRPr="004F1ED2">
        <w:rPr>
          <w:rFonts w:eastAsia="MS Mincho"/>
          <w:sz w:val="28"/>
          <w:szCs w:val="28"/>
        </w:rPr>
        <w:t xml:space="preserve">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Геримсултанов А.Х. в суде вину в совершении правонарушения признал, объяснил что перевозил пассажира, которому было необхо</w:t>
      </w:r>
      <w:r>
        <w:rPr>
          <w:rFonts w:eastAsia="MS Mincho"/>
          <w:sz w:val="28"/>
          <w:szCs w:val="28"/>
        </w:rPr>
        <w:t>димо срочно употребить лекарственное средство на территории г. Пыть-Яха (данных пассажира не назвал),  спешил, по этой причине, а также в связи с неблагоприятными погодными условиями, в зоне действия дорожного знака 3.20 совершил обгон легкового патрульног</w:t>
      </w:r>
      <w:r>
        <w:rPr>
          <w:rFonts w:eastAsia="MS Mincho"/>
          <w:sz w:val="28"/>
          <w:szCs w:val="28"/>
        </w:rPr>
        <w:t xml:space="preserve">о автомобиля ГИБДД. 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 xml:space="preserve">Протокол об административном правонарушении (описание события правонарушения аналогично изложенному выше), при составлении которого </w:t>
      </w:r>
      <w:r>
        <w:rPr>
          <w:rFonts w:ascii="Times New Roman" w:eastAsia="MS Mincho" w:hAnsi="Times New Roman"/>
          <w:sz w:val="28"/>
          <w:szCs w:val="28"/>
        </w:rPr>
        <w:t xml:space="preserve">Геримсултанов А.Х. </w:t>
      </w:r>
      <w:r w:rsidRPr="00850919">
        <w:rPr>
          <w:rFonts w:ascii="Times New Roman" w:eastAsia="MS Mincho" w:hAnsi="Times New Roman"/>
          <w:sz w:val="28"/>
          <w:szCs w:val="28"/>
        </w:rPr>
        <w:t xml:space="preserve">его не </w:t>
      </w:r>
      <w:r w:rsidRPr="00850919">
        <w:rPr>
          <w:rFonts w:ascii="Times New Roman" w:eastAsia="MS Mincho" w:hAnsi="Times New Roman"/>
          <w:sz w:val="28"/>
          <w:szCs w:val="28"/>
        </w:rPr>
        <w:t>оспаривал</w:t>
      </w:r>
      <w:r>
        <w:rPr>
          <w:rFonts w:ascii="Times New Roman" w:eastAsia="MS Mincho" w:hAnsi="Times New Roman"/>
          <w:sz w:val="28"/>
          <w:szCs w:val="28"/>
        </w:rPr>
        <w:t>, дал объяснение что торопился так как было плохо человеку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аналогичны указанным выше), которую Геримсултанов А.Х. подписал без возражений;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</w:t>
      </w:r>
      <w:r>
        <w:rPr>
          <w:rFonts w:ascii="Times New Roman" w:eastAsia="MS Mincho" w:hAnsi="Times New Roman"/>
          <w:sz w:val="28"/>
          <w:szCs w:val="28"/>
        </w:rPr>
        <w:t>роги (соответствует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видеозапись проводилась из патрульного автомоб</w:t>
      </w:r>
      <w:r>
        <w:rPr>
          <w:rFonts w:ascii="Times New Roman" w:eastAsia="MS Mincho" w:hAnsi="Times New Roman"/>
          <w:sz w:val="28"/>
          <w:szCs w:val="28"/>
        </w:rPr>
        <w:t>иля ГИБДД, ее достоверность Геримсултановым А.. не оспаривается).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26.07.2024  </w:t>
      </w:r>
      <w:r w:rsidRPr="009736A4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 xml:space="preserve">вступило в законную силу 23.08.2024, исполнено 29.07.2024), которым Геримсултанов А.Х. </w:t>
      </w:r>
      <w:r w:rsidRPr="009736A4">
        <w:rPr>
          <w:rFonts w:eastAsia="MS Mincho"/>
          <w:sz w:val="28"/>
          <w:szCs w:val="28"/>
        </w:rPr>
        <w:t xml:space="preserve">привлечен </w:t>
      </w:r>
      <w:r w:rsidRPr="009736A4">
        <w:rPr>
          <w:rFonts w:eastAsia="MS Mincho"/>
          <w:sz w:val="28"/>
          <w:szCs w:val="28"/>
        </w:rPr>
        <w:t xml:space="preserve">к административной ответственности по ч. 4 ст. 12.15 </w:t>
      </w:r>
      <w:r w:rsidRPr="009736A4">
        <w:rPr>
          <w:rFonts w:eastAsia="MS Mincho"/>
          <w:sz w:val="28"/>
          <w:szCs w:val="28"/>
        </w:rPr>
        <w:t>КоАП РФ</w:t>
      </w:r>
      <w:r>
        <w:rPr>
          <w:rFonts w:eastAsia="MS Mincho"/>
          <w:sz w:val="28"/>
          <w:szCs w:val="28"/>
        </w:rPr>
        <w:t xml:space="preserve"> и доказательства обстоятельств, учтенных при определении даты вступления постановления в законную силу.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>
        <w:rPr>
          <w:rFonts w:ascii="Times New Roman" w:hAnsi="Times New Roman"/>
          <w:snapToGrid w:val="0"/>
          <w:sz w:val="28"/>
          <w:szCs w:val="28"/>
        </w:rPr>
        <w:t xml:space="preserve">Геримсултанова А.Х. </w:t>
      </w:r>
      <w:r w:rsidRPr="004D4BA4">
        <w:rPr>
          <w:rFonts w:ascii="Times New Roman" w:hAnsi="Times New Roman"/>
          <w:snapToGrid w:val="0"/>
          <w:sz w:val="28"/>
          <w:szCs w:val="28"/>
        </w:rPr>
        <w:t>доказана, и его действия следует квалифицировать по ч.5 ст.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</w:t>
      </w:r>
      <w:r w:rsidRPr="00784825">
        <w:rPr>
          <w:sz w:val="28"/>
          <w:szCs w:val="28"/>
        </w:rPr>
        <w:t>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</w:t>
      </w:r>
      <w:r w:rsidRPr="00784825">
        <w:rPr>
          <w:sz w:val="28"/>
          <w:szCs w:val="28"/>
        </w:rPr>
        <w:t xml:space="preserve">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</w:t>
      </w:r>
      <w:r w:rsidRPr="00784825">
        <w:rPr>
          <w:sz w:val="28"/>
          <w:szCs w:val="28"/>
        </w:rPr>
        <w:t xml:space="preserve"> пределах предоставленных им прав и регулирующих дорожное движение установленными сигналами.</w:t>
      </w:r>
    </w:p>
    <w:p w:rsidR="00884032" w:rsidRPr="00271ADE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</w:t>
      </w:r>
      <w:r w:rsidRPr="00271ADE">
        <w:rPr>
          <w:sz w:val="28"/>
          <w:szCs w:val="28"/>
        </w:rPr>
        <w:t xml:space="preserve">у встречного движения. </w:t>
      </w:r>
    </w:p>
    <w:p w:rsidR="00884032" w:rsidP="00884032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</w:t>
      </w:r>
      <w:r w:rsidRPr="00271ADE">
        <w:rPr>
          <w:sz w:val="28"/>
          <w:szCs w:val="28"/>
        </w:rPr>
        <w:t xml:space="preserve"> коляски.</w:t>
      </w:r>
    </w:p>
    <w:p w:rsidR="00884032" w:rsidP="00884032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 xml:space="preserve">, что следует из видеозаписи, рапорта ИДПС, протокола и схемы, а также подтверждено </w:t>
      </w:r>
      <w:r w:rsidR="00337A69">
        <w:rPr>
          <w:sz w:val="28"/>
          <w:szCs w:val="28"/>
        </w:rPr>
        <w:t>Геримсултановым А.Х.</w:t>
      </w:r>
      <w:r w:rsidRPr="00271ADE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 w:rsidR="00337A69">
        <w:rPr>
          <w:sz w:val="28"/>
          <w:szCs w:val="28"/>
        </w:rPr>
        <w:t xml:space="preserve">, не оспариваются </w:t>
      </w:r>
      <w:r w:rsidRPr="00271ADE" w:rsidR="00337A69">
        <w:rPr>
          <w:sz w:val="28"/>
          <w:szCs w:val="28"/>
        </w:rPr>
        <w:t>правонарушителем, законность установки знака 3.20</w:t>
      </w:r>
      <w:r w:rsidR="00337A69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не оспаривается.</w:t>
      </w:r>
    </w:p>
    <w:p w:rsidR="00337A69" w:rsidP="00884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Заявленные причины нарушения (необходимость приема лекарств пассажиром) не </w:t>
      </w:r>
      <w:r>
        <w:rPr>
          <w:sz w:val="28"/>
          <w:szCs w:val="28"/>
        </w:rPr>
        <w:t>подтверждены, заявление о плохих погодных условиях не относится к основаниям, освобождающим от обязанности по соблюдению Правил дорожного движения</w:t>
      </w:r>
    </w:p>
    <w:p w:rsidR="00884032" w:rsidP="00337A69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</w:t>
      </w:r>
      <w:r w:rsidRPr="003879AB">
        <w:rPr>
          <w:sz w:val="28"/>
          <w:szCs w:val="28"/>
        </w:rPr>
        <w:t>арушений, влекущих прекращение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Порядок привлечения к административной ответственности соблюден. </w:t>
      </w:r>
    </w:p>
    <w:p w:rsidR="00337A69" w:rsidP="00337A69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 </w:t>
      </w:r>
      <w:r w:rsidRPr="003879AB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>
        <w:rPr>
          <w:sz w:val="28"/>
          <w:szCs w:val="28"/>
        </w:rPr>
        <w:t xml:space="preserve">Геримсултанов А.Х. </w:t>
      </w:r>
      <w:r w:rsidRPr="003879AB">
        <w:rPr>
          <w:sz w:val="28"/>
          <w:szCs w:val="28"/>
        </w:rPr>
        <w:t xml:space="preserve">совершил в период, когда он </w:t>
      </w:r>
      <w:r w:rsidRPr="003879AB">
        <w:rPr>
          <w:iCs/>
          <w:sz w:val="28"/>
          <w:szCs w:val="28"/>
        </w:rPr>
        <w:t>в 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административ</w:t>
      </w:r>
      <w:r w:rsidRPr="009736A4">
        <w:rPr>
          <w:sz w:val="28"/>
          <w:szCs w:val="28"/>
        </w:rPr>
        <w:t>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предусмотренного ч. 4 ст</w:t>
      </w:r>
      <w:r w:rsidRPr="009736A4">
        <w:rPr>
          <w:iCs/>
          <w:sz w:val="28"/>
          <w:szCs w:val="28"/>
        </w:rPr>
        <w:t>. 12.15 КоАП РФ, то есть правонарушением, предусмотренным ч. 5 ст. 12.15 КоАП РФ.</w:t>
      </w:r>
    </w:p>
    <w:p w:rsidR="00337A69" w:rsidRPr="00477723" w:rsidP="00337A69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>Мировой судья учитывает, что выданное Геримсултанову А.Х. водительское удостоверение отражает его отчество как «Хокурпашиевич», это отчество указано как в рассматриваемом пр</w:t>
      </w:r>
      <w:r>
        <w:rPr>
          <w:iCs/>
          <w:sz w:val="28"/>
          <w:szCs w:val="28"/>
        </w:rPr>
        <w:t>отоколе, так и в вышеуказанном постановлении от 26.07.2024</w:t>
      </w:r>
      <w:r w:rsidR="00374F09">
        <w:rPr>
          <w:iCs/>
          <w:sz w:val="28"/>
          <w:szCs w:val="28"/>
        </w:rPr>
        <w:t>, при рассмотрении которого личность Геримсултанова устанавливалась по водительскому удостоверению</w:t>
      </w:r>
      <w:r>
        <w:rPr>
          <w:iCs/>
          <w:sz w:val="28"/>
          <w:szCs w:val="28"/>
        </w:rPr>
        <w:t xml:space="preserve">. </w:t>
      </w:r>
      <w:r w:rsidRPr="00477723">
        <w:rPr>
          <w:rFonts w:eastAsia="Calibri"/>
          <w:sz w:val="28"/>
          <w:szCs w:val="28"/>
          <w:lang w:eastAsia="en-US"/>
        </w:rPr>
        <w:t xml:space="preserve">Обращая внимание на различие полного имени </w:t>
      </w:r>
      <w:r w:rsidR="00E16964">
        <w:rPr>
          <w:rFonts w:eastAsia="Calibri"/>
          <w:sz w:val="28"/>
          <w:szCs w:val="28"/>
          <w:lang w:eastAsia="en-US"/>
        </w:rPr>
        <w:t>(отчества) Геримсултанова</w:t>
      </w:r>
      <w:r w:rsidRPr="00477723">
        <w:rPr>
          <w:rFonts w:eastAsia="Calibri"/>
          <w:sz w:val="28"/>
          <w:szCs w:val="28"/>
          <w:lang w:eastAsia="en-US"/>
        </w:rPr>
        <w:t>, отраженн</w:t>
      </w:r>
      <w:r>
        <w:rPr>
          <w:rFonts w:eastAsia="Calibri"/>
          <w:sz w:val="28"/>
          <w:szCs w:val="28"/>
          <w:lang w:eastAsia="en-US"/>
        </w:rPr>
        <w:t>ого</w:t>
      </w:r>
      <w:r w:rsidRPr="00477723">
        <w:rPr>
          <w:rFonts w:eastAsia="Calibri"/>
          <w:sz w:val="28"/>
          <w:szCs w:val="28"/>
          <w:lang w:eastAsia="en-US"/>
        </w:rPr>
        <w:t xml:space="preserve"> в используемых и</w:t>
      </w:r>
      <w:r w:rsidRPr="00477723">
        <w:rPr>
          <w:rFonts w:eastAsia="Calibri"/>
          <w:sz w:val="28"/>
          <w:szCs w:val="28"/>
          <w:lang w:eastAsia="en-US"/>
        </w:rPr>
        <w:t>м документах</w:t>
      </w:r>
      <w:r>
        <w:rPr>
          <w:rFonts w:eastAsia="Calibri"/>
          <w:sz w:val="28"/>
          <w:szCs w:val="28"/>
          <w:lang w:eastAsia="en-US"/>
        </w:rPr>
        <w:t xml:space="preserve"> (паспорте и водительском удостоверении)</w:t>
      </w:r>
      <w:r w:rsidRPr="00477723">
        <w:rPr>
          <w:rFonts w:eastAsia="Calibri"/>
          <w:sz w:val="28"/>
          <w:szCs w:val="28"/>
          <w:lang w:eastAsia="en-US"/>
        </w:rPr>
        <w:t xml:space="preserve">, удостоверяющих личность, с учетом положений   ст. 19 Гражданского Кодекса Российской Федерации, </w:t>
      </w:r>
      <w:r>
        <w:rPr>
          <w:sz w:val="28"/>
          <w:szCs w:val="28"/>
        </w:rPr>
        <w:t>мировой судья устанавливает личность Геримсултанова А.Х, как имеющего отчество «Хокурпашаевич»</w:t>
      </w:r>
      <w:r w:rsidR="00374F09">
        <w:rPr>
          <w:sz w:val="28"/>
          <w:szCs w:val="28"/>
        </w:rPr>
        <w:t>, указанное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его паспорте, с использованием которого он приобретает и осуществляет свои права и обязанности. </w:t>
      </w:r>
    </w:p>
    <w:p w:rsidR="00337A69" w:rsidP="0088403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Отражение иного отчества Геримсултанова</w:t>
      </w:r>
      <w:r>
        <w:rPr>
          <w:iCs/>
          <w:sz w:val="28"/>
          <w:szCs w:val="28"/>
        </w:rPr>
        <w:t xml:space="preserve"> в рассматриваемом протоколе и предыдущих судебных решениях не препятствует возможности принятия решения по настоящему делу, поскольку как прилагаемыми документами (карточка учета водительского </w:t>
      </w:r>
      <w:r w:rsidR="00374F09">
        <w:rPr>
          <w:iCs/>
          <w:sz w:val="28"/>
          <w:szCs w:val="28"/>
        </w:rPr>
        <w:t>удостоверения</w:t>
      </w:r>
      <w:r>
        <w:rPr>
          <w:iCs/>
          <w:sz w:val="28"/>
          <w:szCs w:val="28"/>
        </w:rPr>
        <w:t>), так и самим Геримсултановым</w:t>
      </w:r>
      <w:r w:rsidR="00374F0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подтверждено, </w:t>
      </w:r>
      <w:r>
        <w:rPr>
          <w:iCs/>
          <w:sz w:val="28"/>
          <w:szCs w:val="28"/>
        </w:rPr>
        <w:t>что</w:t>
      </w:r>
      <w:r>
        <w:rPr>
          <w:iCs/>
          <w:sz w:val="28"/>
          <w:szCs w:val="28"/>
        </w:rPr>
        <w:t xml:space="preserve">  владел</w:t>
      </w:r>
      <w:r w:rsidR="00E16964">
        <w:rPr>
          <w:iCs/>
          <w:sz w:val="28"/>
          <w:szCs w:val="28"/>
        </w:rPr>
        <w:t>ьцем</w:t>
      </w:r>
      <w:r>
        <w:rPr>
          <w:iCs/>
          <w:sz w:val="28"/>
          <w:szCs w:val="28"/>
        </w:rPr>
        <w:t xml:space="preserve">  </w:t>
      </w:r>
      <w:r w:rsidRPr="005F405E">
        <w:rPr>
          <w:rFonts w:eastAsia="MS Mincho"/>
          <w:sz w:val="28"/>
          <w:szCs w:val="28"/>
        </w:rPr>
        <w:t>паспорт</w:t>
      </w:r>
      <w:r>
        <w:rPr>
          <w:rFonts w:eastAsia="MS Mincho"/>
          <w:sz w:val="28"/>
          <w:szCs w:val="28"/>
        </w:rPr>
        <w:t>а</w:t>
      </w:r>
      <w:r w:rsidRPr="005F405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 водительского удостоверения № ---</w:t>
      </w:r>
      <w:r>
        <w:rPr>
          <w:rFonts w:eastAsia="MS Mincho"/>
          <w:sz w:val="28"/>
          <w:szCs w:val="28"/>
        </w:rPr>
        <w:t xml:space="preserve"> является одно и то же лицо.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  <w:t xml:space="preserve"> </w:t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</w:t>
      </w:r>
      <w:r w:rsidRPr="009736A4">
        <w:rPr>
          <w:sz w:val="28"/>
          <w:szCs w:val="28"/>
        </w:rPr>
        <w:t xml:space="preserve">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не установлено. Привлечение к административной о</w:t>
      </w:r>
      <w:r w:rsidRPr="00E169AB">
        <w:rPr>
          <w:rFonts w:ascii="Times New Roman" w:eastAsia="MS Mincho" w:hAnsi="Times New Roman"/>
          <w:sz w:val="28"/>
          <w:szCs w:val="28"/>
        </w:rPr>
        <w:t xml:space="preserve">тветственности по ч. 4 ст. 12.15 КоАП к обстоятельствам, отягчающим административную ответственность, мировой судья не относит, поскольку данное обстоятельство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>Совершение иных правонарушений, отраженных в представ</w:t>
      </w:r>
      <w:r w:rsidRPr="00E169AB">
        <w:rPr>
          <w:rFonts w:ascii="Times New Roman" w:hAnsi="Times New Roman"/>
          <w:sz w:val="28"/>
          <w:szCs w:val="28"/>
        </w:rPr>
        <w:t>ленном с протоколом реестре, не подтверждено, поскольку копий соответствующих постановлений (указанных в реестре, за исключением вынесенного по ч. 4 ст. 12.15 КоАП РФ) с делом не представлено.</w:t>
      </w:r>
    </w:p>
    <w:p w:rsidR="00884032" w:rsidRPr="00E169A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Признание вины</w:t>
      </w:r>
      <w:r w:rsidR="00374F09">
        <w:rPr>
          <w:sz w:val="28"/>
          <w:szCs w:val="28"/>
        </w:rPr>
        <w:t>, а равно заявленные сведения о том, что Геримсултанов А.Х. является отцом трех несовершеннолетних детей,</w:t>
      </w:r>
      <w:r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ответственности мировой судья не усматривает, считает необходимым назначить наказа</w:t>
      </w:r>
      <w:r w:rsidRPr="009736A4">
        <w:rPr>
          <w:rFonts w:eastAsia="MS Mincho"/>
          <w:sz w:val="28"/>
          <w:szCs w:val="28"/>
        </w:rPr>
        <w:t xml:space="preserve">ние в пределах санкции ч. 5 ст. 12.15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884032" w:rsidRPr="00953606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A57ACD" w:rsidR="00A57ACD">
        <w:rPr>
          <w:rFonts w:eastAsia="MS Mincho"/>
          <w:sz w:val="28"/>
          <w:szCs w:val="28"/>
        </w:rPr>
        <w:t xml:space="preserve"> </w:t>
      </w:r>
      <w:r w:rsidR="00DC6A42">
        <w:rPr>
          <w:rFonts w:eastAsia="MS Mincho"/>
          <w:sz w:val="28"/>
          <w:szCs w:val="28"/>
        </w:rPr>
        <w:t>Геримсултанова Алихана Хокурпашаевича</w:t>
      </w:r>
      <w:r w:rsidR="009A2E3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РФ об административных правонарушениях, и назначить ему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</w:t>
      </w:r>
      <w:r w:rsidRPr="009736A4">
        <w:rPr>
          <w:sz w:val="28"/>
          <w:szCs w:val="28"/>
        </w:rPr>
        <w:t>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9736A4">
        <w:rPr>
          <w:sz w:val="28"/>
          <w:szCs w:val="28"/>
        </w:rPr>
        <w:t xml:space="preserve">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</w:t>
      </w:r>
      <w:r w:rsidRPr="009736A4">
        <w:rPr>
          <w:sz w:val="28"/>
          <w:szCs w:val="28"/>
        </w:rPr>
        <w:t xml:space="preserve">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орган, должностное лицо которого принято решение </w:t>
      </w:r>
      <w:r w:rsidRPr="009736A4">
        <w:rPr>
          <w:sz w:val="28"/>
          <w:szCs w:val="28"/>
        </w:rPr>
        <w:t>о возбуждении дела об административном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</w:t>
      </w:r>
      <w:r w:rsidRPr="009736A4">
        <w:rPr>
          <w:sz w:val="28"/>
          <w:szCs w:val="28"/>
        </w:rPr>
        <w:t>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</w:t>
      </w:r>
      <w:r w:rsidRPr="009736A4">
        <w:rPr>
          <w:sz w:val="28"/>
          <w:szCs w:val="28"/>
        </w:rPr>
        <w:t xml:space="preserve">чения органом, исполняющим этот вид административного наказания, заявления лица об утрате указанных документов. 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9736A4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Постановление объявлено 04.03.2025, мотивированное постановление составлено 04.03.2025. </w:t>
      </w: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374F09">
      <w:pgSz w:w="11906" w:h="16838"/>
      <w:pgMar w:top="567" w:right="99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34230"/>
    <w:rsid w:val="00037429"/>
    <w:rsid w:val="00041590"/>
    <w:rsid w:val="00045E85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C3B"/>
    <w:rsid w:val="00122ACE"/>
    <w:rsid w:val="00126717"/>
    <w:rsid w:val="0013713D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77723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2DF4"/>
    <w:rsid w:val="00694F90"/>
    <w:rsid w:val="00695D5B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6DA8"/>
    <w:rsid w:val="007356E9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B5D"/>
    <w:rsid w:val="0082769A"/>
    <w:rsid w:val="00833FFF"/>
    <w:rsid w:val="00835332"/>
    <w:rsid w:val="008414DF"/>
    <w:rsid w:val="008430BA"/>
    <w:rsid w:val="00847137"/>
    <w:rsid w:val="00850919"/>
    <w:rsid w:val="008519F4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6D00"/>
    <w:rsid w:val="00915311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B772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B1A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40017"/>
    <w:rsid w:val="00D404BF"/>
    <w:rsid w:val="00D55536"/>
    <w:rsid w:val="00D605B1"/>
    <w:rsid w:val="00D67A18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50080"/>
    <w:rsid w:val="00E50411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753E"/>
    <w:rsid w:val="00ED2431"/>
    <w:rsid w:val="00ED5752"/>
    <w:rsid w:val="00EE5D36"/>
    <w:rsid w:val="00EF1868"/>
    <w:rsid w:val="00EF6192"/>
    <w:rsid w:val="00EF7946"/>
    <w:rsid w:val="00F0231E"/>
    <w:rsid w:val="00F142EA"/>
    <w:rsid w:val="00F20E5B"/>
    <w:rsid w:val="00F27A43"/>
    <w:rsid w:val="00F3536E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C878-B410-4902-9D95-8DF3AD84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